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0AD3" w14:textId="21E020CA" w:rsidR="000A4525" w:rsidRDefault="000A4525" w:rsidP="00044FAA">
      <w:pPr>
        <w:spacing w:after="0" w:line="240" w:lineRule="auto"/>
        <w:ind w:right="-49"/>
        <w:jc w:val="center"/>
        <w:rPr>
          <w:rFonts w:eastAsia="Calibri" w:cs="Times New Roman"/>
          <w:b/>
          <w:sz w:val="32"/>
          <w:szCs w:val="32"/>
          <w:lang w:val="ro-RO"/>
        </w:rPr>
      </w:pPr>
    </w:p>
    <w:p w14:paraId="2E569A95" w14:textId="77777777" w:rsidR="000A4525" w:rsidRDefault="000A4525" w:rsidP="00044FAA">
      <w:pPr>
        <w:spacing w:after="0" w:line="240" w:lineRule="auto"/>
        <w:ind w:right="-49"/>
        <w:jc w:val="center"/>
        <w:rPr>
          <w:rFonts w:eastAsia="Calibri" w:cs="Times New Roman"/>
          <w:b/>
          <w:sz w:val="32"/>
          <w:szCs w:val="32"/>
          <w:lang w:val="ro-RO"/>
        </w:rPr>
      </w:pPr>
    </w:p>
    <w:p w14:paraId="7973AB82" w14:textId="71622F78" w:rsidR="00AA136A" w:rsidRPr="005805D4" w:rsidRDefault="00AA136A" w:rsidP="00044FAA">
      <w:pPr>
        <w:spacing w:after="0" w:line="240" w:lineRule="auto"/>
        <w:ind w:right="-49"/>
        <w:jc w:val="center"/>
        <w:rPr>
          <w:rFonts w:eastAsia="Calibri" w:cs="Times New Roman"/>
          <w:sz w:val="32"/>
          <w:szCs w:val="32"/>
          <w:lang w:val="ro-RO"/>
        </w:rPr>
      </w:pPr>
      <w:r w:rsidRPr="005805D4">
        <w:rPr>
          <w:rFonts w:eastAsia="Calibri" w:cs="Times New Roman"/>
          <w:b/>
          <w:sz w:val="32"/>
          <w:szCs w:val="32"/>
          <w:lang w:val="ro-RO"/>
        </w:rPr>
        <w:t>TEMATICA ȘI GRA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FI</w:t>
      </w:r>
      <w:r w:rsidRPr="005805D4">
        <w:rPr>
          <w:rFonts w:eastAsia="Calibri" w:cs="Times New Roman"/>
          <w:b/>
          <w:spacing w:val="-2"/>
          <w:sz w:val="32"/>
          <w:szCs w:val="32"/>
          <w:lang w:val="ro-RO"/>
        </w:rPr>
        <w:t>C</w:t>
      </w:r>
      <w:r w:rsidRPr="005805D4">
        <w:rPr>
          <w:rFonts w:eastAsia="Calibri" w:cs="Times New Roman"/>
          <w:b/>
          <w:spacing w:val="2"/>
          <w:sz w:val="32"/>
          <w:szCs w:val="32"/>
          <w:lang w:val="ro-RO"/>
        </w:rPr>
        <w:t>U</w:t>
      </w:r>
      <w:r w:rsidRPr="005805D4">
        <w:rPr>
          <w:rFonts w:eastAsia="Calibri" w:cs="Times New Roman"/>
          <w:b/>
          <w:sz w:val="32"/>
          <w:szCs w:val="32"/>
          <w:lang w:val="ro-RO"/>
        </w:rPr>
        <w:t>L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 xml:space="preserve"> </w:t>
      </w:r>
      <w:r w:rsidRPr="005805D4">
        <w:rPr>
          <w:rFonts w:eastAsia="Calibri" w:cs="Times New Roman"/>
          <w:b/>
          <w:sz w:val="32"/>
          <w:szCs w:val="32"/>
          <w:lang w:val="ro-RO"/>
        </w:rPr>
        <w:t>ŞED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I</w:t>
      </w:r>
      <w:r w:rsidRPr="005805D4">
        <w:rPr>
          <w:rFonts w:eastAsia="Calibri" w:cs="Times New Roman"/>
          <w:b/>
          <w:sz w:val="32"/>
          <w:szCs w:val="32"/>
          <w:lang w:val="ro-RO"/>
        </w:rPr>
        <w:t>NŢE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LO</w:t>
      </w:r>
      <w:r w:rsidRPr="005805D4">
        <w:rPr>
          <w:rFonts w:eastAsia="Calibri" w:cs="Times New Roman"/>
          <w:b/>
          <w:sz w:val="32"/>
          <w:szCs w:val="32"/>
          <w:lang w:val="ro-RO"/>
        </w:rPr>
        <w:t>R</w:t>
      </w:r>
      <w:r w:rsidRPr="005805D4">
        <w:rPr>
          <w:rFonts w:eastAsia="Calibri" w:cs="Times New Roman"/>
          <w:b/>
          <w:spacing w:val="2"/>
          <w:sz w:val="32"/>
          <w:szCs w:val="32"/>
          <w:lang w:val="ro-RO"/>
        </w:rPr>
        <w:t xml:space="preserve"> </w:t>
      </w:r>
      <w:r w:rsidRPr="005805D4">
        <w:rPr>
          <w:rFonts w:eastAsia="Calibri" w:cs="Times New Roman"/>
          <w:b/>
          <w:spacing w:val="-2"/>
          <w:sz w:val="32"/>
          <w:szCs w:val="32"/>
          <w:lang w:val="ro-RO"/>
        </w:rPr>
        <w:t>C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O</w:t>
      </w:r>
      <w:r w:rsidRPr="005805D4">
        <w:rPr>
          <w:rFonts w:eastAsia="Calibri" w:cs="Times New Roman"/>
          <w:b/>
          <w:spacing w:val="3"/>
          <w:sz w:val="32"/>
          <w:szCs w:val="32"/>
          <w:lang w:val="ro-RO"/>
        </w:rPr>
        <w:t>N</w:t>
      </w:r>
      <w:r w:rsidRPr="005805D4">
        <w:rPr>
          <w:rFonts w:eastAsia="Calibri" w:cs="Times New Roman"/>
          <w:b/>
          <w:sz w:val="32"/>
          <w:szCs w:val="32"/>
          <w:lang w:val="ro-RO"/>
        </w:rPr>
        <w:t>S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I</w:t>
      </w:r>
      <w:r w:rsidRPr="005805D4">
        <w:rPr>
          <w:rFonts w:eastAsia="Calibri" w:cs="Times New Roman"/>
          <w:b/>
          <w:spacing w:val="1"/>
          <w:sz w:val="32"/>
          <w:szCs w:val="32"/>
          <w:lang w:val="ro-RO"/>
        </w:rPr>
        <w:t>L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I</w:t>
      </w:r>
      <w:r w:rsidRPr="005805D4">
        <w:rPr>
          <w:rFonts w:eastAsia="Calibri" w:cs="Times New Roman"/>
          <w:b/>
          <w:sz w:val="32"/>
          <w:szCs w:val="32"/>
          <w:lang w:val="ro-RO"/>
        </w:rPr>
        <w:t>U</w:t>
      </w:r>
      <w:r w:rsidRPr="005805D4">
        <w:rPr>
          <w:rFonts w:eastAsia="Calibri" w:cs="Times New Roman"/>
          <w:b/>
          <w:spacing w:val="-1"/>
          <w:sz w:val="32"/>
          <w:szCs w:val="32"/>
          <w:lang w:val="ro-RO"/>
        </w:rPr>
        <w:t>L</w:t>
      </w:r>
      <w:r w:rsidRPr="005805D4">
        <w:rPr>
          <w:rFonts w:eastAsia="Calibri" w:cs="Times New Roman"/>
          <w:b/>
          <w:spacing w:val="2"/>
          <w:sz w:val="32"/>
          <w:szCs w:val="32"/>
          <w:lang w:val="ro-RO"/>
        </w:rPr>
        <w:t>U</w:t>
      </w:r>
      <w:r w:rsidRPr="005805D4">
        <w:rPr>
          <w:rFonts w:eastAsia="Calibri" w:cs="Times New Roman"/>
          <w:b/>
          <w:sz w:val="32"/>
          <w:szCs w:val="32"/>
          <w:lang w:val="ro-RO"/>
        </w:rPr>
        <w:t>I</w:t>
      </w:r>
      <w:r w:rsidRPr="005805D4">
        <w:rPr>
          <w:rFonts w:eastAsia="Calibri" w:cs="Times New Roman"/>
          <w:b/>
          <w:spacing w:val="-2"/>
          <w:sz w:val="32"/>
          <w:szCs w:val="32"/>
          <w:lang w:val="ro-RO"/>
        </w:rPr>
        <w:t xml:space="preserve"> </w:t>
      </w:r>
      <w:r w:rsidRPr="005805D4">
        <w:rPr>
          <w:rFonts w:eastAsia="Calibri" w:cs="Times New Roman"/>
          <w:b/>
          <w:sz w:val="32"/>
          <w:szCs w:val="32"/>
          <w:lang w:val="ro-RO"/>
        </w:rPr>
        <w:t>DE ADMINISTRAȚIE</w:t>
      </w:r>
    </w:p>
    <w:p w14:paraId="65878B24" w14:textId="7D7F3948" w:rsidR="00AA136A" w:rsidRPr="00E25649" w:rsidRDefault="00AA136A" w:rsidP="00044FAA">
      <w:pPr>
        <w:spacing w:after="0" w:line="240" w:lineRule="auto"/>
        <w:jc w:val="center"/>
        <w:rPr>
          <w:rFonts w:eastAsia="Calibri" w:cs="Times New Roman"/>
          <w:b/>
          <w:spacing w:val="-1"/>
          <w:sz w:val="32"/>
          <w:szCs w:val="32"/>
          <w:lang w:val="ro-RO"/>
        </w:rPr>
      </w:pPr>
      <w:r w:rsidRPr="00E25649">
        <w:rPr>
          <w:rFonts w:eastAsia="Calibri" w:cs="Times New Roman"/>
          <w:b/>
          <w:spacing w:val="-1"/>
          <w:sz w:val="32"/>
          <w:szCs w:val="32"/>
          <w:lang w:val="ro-RO"/>
        </w:rPr>
        <w:t>Î</w:t>
      </w:r>
      <w:r w:rsidRPr="00E25649">
        <w:rPr>
          <w:rFonts w:eastAsia="Calibri" w:cs="Times New Roman"/>
          <w:b/>
          <w:sz w:val="32"/>
          <w:szCs w:val="32"/>
          <w:lang w:val="ro-RO"/>
        </w:rPr>
        <w:t>N ANUL</w:t>
      </w:r>
      <w:r w:rsidRPr="00E25649">
        <w:rPr>
          <w:rFonts w:eastAsia="Calibri" w:cs="Times New Roman"/>
          <w:b/>
          <w:spacing w:val="-1"/>
          <w:sz w:val="32"/>
          <w:szCs w:val="32"/>
          <w:lang w:val="ro-RO"/>
        </w:rPr>
        <w:t xml:space="preserve"> </w:t>
      </w:r>
      <w:r w:rsidRPr="00E25649">
        <w:rPr>
          <w:rFonts w:eastAsia="Calibri" w:cs="Times New Roman"/>
          <w:b/>
          <w:sz w:val="32"/>
          <w:szCs w:val="32"/>
          <w:lang w:val="ro-RO"/>
        </w:rPr>
        <w:t>Ş</w:t>
      </w:r>
      <w:r w:rsidRPr="00E25649">
        <w:rPr>
          <w:rFonts w:eastAsia="Calibri" w:cs="Times New Roman"/>
          <w:b/>
          <w:spacing w:val="1"/>
          <w:sz w:val="32"/>
          <w:szCs w:val="32"/>
          <w:lang w:val="ro-RO"/>
        </w:rPr>
        <w:t>C</w:t>
      </w:r>
      <w:r w:rsidRPr="00E25649">
        <w:rPr>
          <w:rFonts w:eastAsia="Calibri" w:cs="Times New Roman"/>
          <w:b/>
          <w:spacing w:val="-1"/>
          <w:sz w:val="32"/>
          <w:szCs w:val="32"/>
          <w:lang w:val="ro-RO"/>
        </w:rPr>
        <w:t>O</w:t>
      </w:r>
      <w:r w:rsidRPr="00E25649">
        <w:rPr>
          <w:rFonts w:eastAsia="Calibri" w:cs="Times New Roman"/>
          <w:b/>
          <w:spacing w:val="1"/>
          <w:sz w:val="32"/>
          <w:szCs w:val="32"/>
          <w:lang w:val="ro-RO"/>
        </w:rPr>
        <w:t>L</w:t>
      </w:r>
      <w:r w:rsidRPr="00E25649">
        <w:rPr>
          <w:rFonts w:eastAsia="Calibri" w:cs="Times New Roman"/>
          <w:b/>
          <w:sz w:val="32"/>
          <w:szCs w:val="32"/>
          <w:lang w:val="ro-RO"/>
        </w:rPr>
        <w:t xml:space="preserve">AR </w:t>
      </w:r>
      <w:r w:rsidRPr="00E25649">
        <w:rPr>
          <w:rFonts w:eastAsia="Calibri" w:cs="Times New Roman"/>
          <w:b/>
          <w:spacing w:val="-1"/>
          <w:sz w:val="32"/>
          <w:szCs w:val="32"/>
          <w:lang w:val="ro-RO"/>
        </w:rPr>
        <w:t>202</w:t>
      </w:r>
      <w:r w:rsidR="00C10858">
        <w:rPr>
          <w:rFonts w:eastAsia="Calibri" w:cs="Times New Roman"/>
          <w:b/>
          <w:spacing w:val="-1"/>
          <w:sz w:val="32"/>
          <w:szCs w:val="32"/>
          <w:lang w:val="ro-RO"/>
        </w:rPr>
        <w:t>5</w:t>
      </w:r>
      <w:r w:rsidRPr="00E25649">
        <w:rPr>
          <w:rFonts w:eastAsia="Calibri" w:cs="Times New Roman"/>
          <w:b/>
          <w:spacing w:val="-1"/>
          <w:sz w:val="32"/>
          <w:szCs w:val="32"/>
          <w:lang w:val="ro-RO"/>
        </w:rPr>
        <w:t xml:space="preserve"> - 202</w:t>
      </w:r>
      <w:r w:rsidR="00C10858">
        <w:rPr>
          <w:rFonts w:eastAsia="Calibri" w:cs="Times New Roman"/>
          <w:b/>
          <w:spacing w:val="-1"/>
          <w:sz w:val="32"/>
          <w:szCs w:val="32"/>
          <w:lang w:val="ro-RO"/>
        </w:rPr>
        <w:t>6</w:t>
      </w:r>
    </w:p>
    <w:p w14:paraId="1BF1DA18" w14:textId="77777777" w:rsidR="00AA136A" w:rsidRDefault="00AA136A" w:rsidP="00044FAA">
      <w:pPr>
        <w:spacing w:after="0" w:line="240" w:lineRule="auto"/>
        <w:rPr>
          <w:rFonts w:eastAsia="Calibri" w:cs="Times New Roman"/>
          <w:szCs w:val="32"/>
          <w:lang w:val="ro-RO"/>
        </w:rPr>
      </w:pPr>
    </w:p>
    <w:p w14:paraId="0099B047" w14:textId="7C1AA963" w:rsidR="00AA136A" w:rsidRPr="005805D4" w:rsidRDefault="00AA136A" w:rsidP="00044FAA">
      <w:pPr>
        <w:spacing w:after="0" w:line="240" w:lineRule="auto"/>
        <w:rPr>
          <w:rFonts w:eastAsia="Calibri" w:cs="Times New Roman"/>
          <w:szCs w:val="32"/>
          <w:lang w:val="ro-RO"/>
        </w:rPr>
      </w:pPr>
      <w:r w:rsidRPr="005805D4">
        <w:rPr>
          <w:rFonts w:eastAsia="Calibri" w:cs="Times New Roman"/>
          <w:szCs w:val="32"/>
          <w:lang w:val="ro-RO"/>
        </w:rPr>
        <w:t xml:space="preserve">Nr. </w:t>
      </w:r>
      <w:r w:rsidR="00DC0B50">
        <w:rPr>
          <w:rFonts w:eastAsia="Calibri" w:cs="Times New Roman"/>
          <w:szCs w:val="32"/>
          <w:lang w:val="ro-RO"/>
        </w:rPr>
        <w:t>933/02.09.2025</w:t>
      </w:r>
    </w:p>
    <w:p w14:paraId="230C556F" w14:textId="77777777" w:rsidR="00AA136A" w:rsidRPr="005805D4" w:rsidRDefault="00AA136A" w:rsidP="00044FAA">
      <w:pPr>
        <w:spacing w:after="0" w:line="240" w:lineRule="auto"/>
        <w:rPr>
          <w:rFonts w:eastAsia="Calibri" w:cs="Times New Roman"/>
          <w:szCs w:val="32"/>
          <w:lang w:val="ro-RO"/>
        </w:rPr>
      </w:pPr>
    </w:p>
    <w:tbl>
      <w:tblPr>
        <w:tblStyle w:val="Tabelgril"/>
        <w:tblW w:w="13253" w:type="dxa"/>
        <w:tblInd w:w="209" w:type="dxa"/>
        <w:tblLook w:val="04A0" w:firstRow="1" w:lastRow="0" w:firstColumn="1" w:lastColumn="0" w:noHBand="0" w:noVBand="1"/>
      </w:tblPr>
      <w:tblGrid>
        <w:gridCol w:w="776"/>
        <w:gridCol w:w="10067"/>
        <w:gridCol w:w="13"/>
        <w:gridCol w:w="2397"/>
      </w:tblGrid>
      <w:tr w:rsidR="00AA136A" w:rsidRPr="005805D4" w14:paraId="351EC006" w14:textId="77777777" w:rsidTr="000A4525">
        <w:tc>
          <w:tcPr>
            <w:tcW w:w="776" w:type="dxa"/>
            <w:shd w:val="clear" w:color="auto" w:fill="F2F2F2" w:themeFill="background1" w:themeFillShade="F2"/>
          </w:tcPr>
          <w:p w14:paraId="2B363B4C" w14:textId="77777777" w:rsidR="00AA136A" w:rsidRPr="009C3A73" w:rsidRDefault="00AA136A" w:rsidP="00044FAA">
            <w:pPr>
              <w:spacing w:after="0" w:line="240" w:lineRule="auto"/>
              <w:rPr>
                <w:rFonts w:eastAsia="Calibri" w:cs="Times New Roman"/>
                <w:b/>
                <w:sz w:val="28"/>
                <w:szCs w:val="28"/>
                <w:lang w:val="ro-RO"/>
              </w:rPr>
            </w:pPr>
            <w:r w:rsidRPr="009C3A73">
              <w:rPr>
                <w:rFonts w:eastAsia="Calibri" w:cs="Times New Roman"/>
                <w:b/>
                <w:sz w:val="28"/>
                <w:szCs w:val="28"/>
                <w:lang w:val="ro-RO"/>
              </w:rPr>
              <w:t>Nr. Crt.</w:t>
            </w:r>
          </w:p>
        </w:tc>
        <w:tc>
          <w:tcPr>
            <w:tcW w:w="10067" w:type="dxa"/>
            <w:shd w:val="clear" w:color="auto" w:fill="F2F2F2" w:themeFill="background1" w:themeFillShade="F2"/>
          </w:tcPr>
          <w:p w14:paraId="5A8DABE3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 w:val="28"/>
                <w:szCs w:val="28"/>
                <w:lang w:val="ro-RO"/>
              </w:rPr>
            </w:pPr>
            <w:r w:rsidRPr="009C3A73">
              <w:rPr>
                <w:rFonts w:eastAsia="Calibri" w:cs="Times New Roman"/>
                <w:b/>
                <w:sz w:val="28"/>
                <w:szCs w:val="28"/>
                <w:lang w:val="ro-RO"/>
              </w:rPr>
              <w:t>Unitatea de conținut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0807FA6C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 w:val="28"/>
                <w:szCs w:val="28"/>
                <w:lang w:val="ro-RO"/>
              </w:rPr>
            </w:pPr>
            <w:r w:rsidRPr="009C3A73">
              <w:rPr>
                <w:rFonts w:eastAsia="Calibri" w:cs="Times New Roman"/>
                <w:b/>
                <w:sz w:val="28"/>
                <w:szCs w:val="28"/>
                <w:lang w:val="ro-RO"/>
              </w:rPr>
              <w:t>Termen</w:t>
            </w:r>
          </w:p>
        </w:tc>
      </w:tr>
      <w:tr w:rsidR="00AA136A" w:rsidRPr="005805D4" w14:paraId="4454F182" w14:textId="77777777" w:rsidTr="000A4525">
        <w:tc>
          <w:tcPr>
            <w:tcW w:w="776" w:type="dxa"/>
          </w:tcPr>
          <w:p w14:paraId="77B98842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1.</w:t>
            </w:r>
          </w:p>
        </w:tc>
        <w:tc>
          <w:tcPr>
            <w:tcW w:w="10067" w:type="dxa"/>
          </w:tcPr>
          <w:p w14:paraId="23AD4344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Constituirea Consiliului de administraţie</w:t>
            </w:r>
          </w:p>
          <w:p w14:paraId="48FA41C6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/>
                <w:position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ea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li</w:t>
            </w:r>
            <w:r w:rsidRPr="009C3A73">
              <w:rPr>
                <w:rFonts w:eastAsia="Calibri"/>
                <w:spacing w:val="2"/>
                <w:position w:val="1"/>
                <w:szCs w:val="24"/>
                <w:lang w:val="ro-RO"/>
              </w:rPr>
              <w:t>z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are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11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pro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g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amu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13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p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ivi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spacing w:val="-7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de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sc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h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dere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13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5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n șc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r</w:t>
            </w:r>
          </w:p>
          <w:p w14:paraId="43BA1A01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Validarea punctajelor fişelor de evaluare anuală</w:t>
            </w:r>
          </w:p>
          <w:p w14:paraId="5584605E" w14:textId="6D32BA6E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 PDI ŞI R</w:t>
            </w:r>
            <w:r w:rsidR="00B60F52">
              <w:rPr>
                <w:rFonts w:eastAsia="Calibri" w:cs="Times New Roman"/>
                <w:szCs w:val="24"/>
                <w:lang w:val="ro-RO"/>
              </w:rPr>
              <w:t>O</w:t>
            </w:r>
            <w:r w:rsidRPr="009C3A73">
              <w:rPr>
                <w:rFonts w:eastAsia="Calibri" w:cs="Times New Roman"/>
                <w:szCs w:val="24"/>
                <w:lang w:val="ro-RO"/>
              </w:rPr>
              <w:t>I</w:t>
            </w:r>
          </w:p>
          <w:p w14:paraId="5271E557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Aprobarea tematicii Consiliului de administraţie </w:t>
            </w:r>
          </w:p>
          <w:p w14:paraId="767829B9" w14:textId="77777777" w:rsidR="00AA136A" w:rsidRPr="009C3A73" w:rsidRDefault="00AA136A" w:rsidP="00044FAA">
            <w:pPr>
              <w:spacing w:after="0" w:line="360" w:lineRule="auto"/>
              <w:ind w:right="54"/>
              <w:rPr>
                <w:rFonts w:eastAsia="Calibri"/>
                <w:spacing w:val="-7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szCs w:val="24"/>
                <w:lang w:val="ro-RO"/>
              </w:rPr>
              <w:t>Apro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b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are</w:t>
            </w:r>
            <w:r w:rsidRPr="009C3A73">
              <w:rPr>
                <w:rFonts w:eastAsia="Calibri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1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orar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7"/>
                <w:szCs w:val="24"/>
                <w:lang w:val="ro-RO"/>
              </w:rPr>
              <w:t xml:space="preserve"> </w:t>
            </w:r>
            <w:r>
              <w:rPr>
                <w:rFonts w:eastAsia="Calibri"/>
                <w:szCs w:val="24"/>
                <w:lang w:val="ro-RO"/>
              </w:rPr>
              <w:t>unității</w:t>
            </w:r>
            <w:r w:rsidRPr="009C3A73">
              <w:rPr>
                <w:rFonts w:eastAsia="Calibri"/>
                <w:spacing w:val="-9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pe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tr</w:t>
            </w:r>
            <w:r w:rsidRPr="009C3A73">
              <w:rPr>
                <w:rFonts w:eastAsia="Calibri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pacing w:val="-7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-3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zCs w:val="24"/>
                <w:lang w:val="ro-RO"/>
              </w:rPr>
              <w:t>n șc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r</w:t>
            </w:r>
          </w:p>
          <w:p w14:paraId="7AE5865B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Validarea coordonatorului pentru proiecte şi programe educative</w:t>
            </w:r>
            <w:r>
              <w:rPr>
                <w:rFonts w:eastAsia="Calibri" w:cs="Times New Roman"/>
                <w:szCs w:val="24"/>
                <w:lang w:val="ro-RO"/>
              </w:rPr>
              <w:t xml:space="preserve"> școlare și extrașcolare</w:t>
            </w:r>
          </w:p>
          <w:p w14:paraId="52603D7B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Validarea diriginților şi a sălilor ce revin fiecărei clase</w:t>
            </w:r>
          </w:p>
          <w:p w14:paraId="51236B3A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Validarea comisiilor de lucru pentru anul şcolar curent </w:t>
            </w:r>
          </w:p>
          <w:p w14:paraId="56D57E37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 catedre rămase  neocupate</w:t>
            </w:r>
          </w:p>
          <w:p w14:paraId="5757DE45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Prezentarea </w:t>
            </w:r>
            <w:r>
              <w:rPr>
                <w:rFonts w:eastAsia="Calibri" w:cs="Times New Roman"/>
                <w:szCs w:val="24"/>
                <w:lang w:val="ro-RO"/>
              </w:rPr>
              <w:t>ș</w:t>
            </w:r>
            <w:r w:rsidRPr="009C3A73">
              <w:rPr>
                <w:rFonts w:eastAsia="Calibri" w:cs="Times New Roman"/>
                <w:szCs w:val="24"/>
                <w:lang w:val="ro-RO"/>
              </w:rPr>
              <w:t>i validarea Raportului de  analiză a activităţii didactice pe anul şcolar trecut</w:t>
            </w:r>
          </w:p>
          <w:p w14:paraId="60F6D22F" w14:textId="2DBD40E2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 organigram</w:t>
            </w:r>
            <w:r w:rsidR="00044FAA">
              <w:rPr>
                <w:rFonts w:eastAsia="Calibri" w:cs="Times New Roman"/>
                <w:szCs w:val="24"/>
                <w:lang w:val="ro-RO"/>
              </w:rPr>
              <w:t>ă</w:t>
            </w:r>
          </w:p>
          <w:p w14:paraId="4578B94D" w14:textId="77777777" w:rsidR="00AA136A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>
              <w:rPr>
                <w:rFonts w:eastAsia="Calibri" w:cs="Times New Roman"/>
                <w:szCs w:val="24"/>
                <w:lang w:val="ro-RO"/>
              </w:rPr>
              <w:t>Diverse</w:t>
            </w:r>
          </w:p>
          <w:p w14:paraId="77EA3C19" w14:textId="4E0F8BF3" w:rsidR="00044FAA" w:rsidRPr="009C3A73" w:rsidRDefault="00044FA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</w:p>
        </w:tc>
        <w:tc>
          <w:tcPr>
            <w:tcW w:w="2410" w:type="dxa"/>
            <w:gridSpan w:val="2"/>
          </w:tcPr>
          <w:p w14:paraId="701081EA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1</w:t>
            </w:r>
          </w:p>
        </w:tc>
      </w:tr>
      <w:tr w:rsidR="00AA136A" w:rsidRPr="005805D4" w14:paraId="6ADC9241" w14:textId="77777777" w:rsidTr="000A4525">
        <w:tc>
          <w:tcPr>
            <w:tcW w:w="776" w:type="dxa"/>
          </w:tcPr>
          <w:p w14:paraId="09C1D9AD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2.</w:t>
            </w:r>
          </w:p>
        </w:tc>
        <w:tc>
          <w:tcPr>
            <w:tcW w:w="10067" w:type="dxa"/>
          </w:tcPr>
          <w:p w14:paraId="6CC88654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Stabilirea responsabilităţilor membrilor Consiliului de administrație</w:t>
            </w:r>
          </w:p>
          <w:p w14:paraId="63D64577" w14:textId="77777777" w:rsidR="00AA136A" w:rsidRPr="009C3A73" w:rsidRDefault="00AA136A" w:rsidP="00044FAA">
            <w:pPr>
              <w:spacing w:after="0" w:line="360" w:lineRule="auto"/>
              <w:ind w:right="54"/>
              <w:jc w:val="both"/>
              <w:rPr>
                <w:rFonts w:eastAsia="Calibri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szCs w:val="24"/>
                <w:lang w:val="ro-RO"/>
              </w:rPr>
              <w:lastRenderedPageBreak/>
              <w:t>Pre</w:t>
            </w:r>
            <w:r w:rsidRPr="009C3A73">
              <w:rPr>
                <w:rFonts w:eastAsia="Calibri"/>
                <w:spacing w:val="2"/>
                <w:szCs w:val="24"/>
                <w:lang w:val="ro-RO"/>
              </w:rPr>
              <w:t>z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nt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re</w:t>
            </w:r>
            <w:r w:rsidRPr="009C3A73">
              <w:rPr>
                <w:rFonts w:eastAsia="Calibri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 xml:space="preserve"> ra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p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or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 xml:space="preserve">i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pacing w:val="10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zCs w:val="24"/>
                <w:lang w:val="ro-RO"/>
              </w:rPr>
              <w:t>ivi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ta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pacing w:val="4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0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zCs w:val="24"/>
                <w:lang w:val="ro-RO"/>
              </w:rPr>
              <w:t>CA</w:t>
            </w:r>
            <w:r w:rsidRPr="009C3A73">
              <w:rPr>
                <w:rFonts w:eastAsia="Calibri"/>
                <w:spacing w:val="10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pr</w:t>
            </w:r>
            <w:r w:rsidRPr="009C3A73">
              <w:rPr>
                <w:rFonts w:eastAsia="Calibri"/>
                <w:szCs w:val="24"/>
                <w:lang w:val="ro-RO"/>
              </w:rPr>
              <w:t>ivi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zCs w:val="24"/>
                <w:lang w:val="ro-RO"/>
              </w:rPr>
              <w:t>d</w:t>
            </w:r>
            <w:r w:rsidRPr="009C3A73">
              <w:rPr>
                <w:rFonts w:eastAsia="Calibri"/>
                <w:spacing w:val="7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zCs w:val="24"/>
                <w:lang w:val="ro-RO"/>
              </w:rPr>
              <w:t>s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ta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zCs w:val="24"/>
                <w:lang w:val="ro-RO"/>
              </w:rPr>
              <w:t>a î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zCs w:val="24"/>
                <w:lang w:val="ro-RO"/>
              </w:rPr>
              <w:t>v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ățăm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â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40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î</w:t>
            </w:r>
            <w:r w:rsidRPr="009C3A73">
              <w:rPr>
                <w:rFonts w:eastAsia="Calibri"/>
                <w:szCs w:val="24"/>
                <w:lang w:val="ro-RO"/>
              </w:rPr>
              <w:t xml:space="preserve">n  </w:t>
            </w:r>
            <w:r>
              <w:rPr>
                <w:rFonts w:eastAsia="Calibri"/>
                <w:szCs w:val="24"/>
                <w:lang w:val="ro-RO"/>
              </w:rPr>
              <w:t>Școala Gimnazială „Timoteiu Ovidiu Tarnu” Stremț</w:t>
            </w:r>
            <w:r w:rsidRPr="009C3A73">
              <w:rPr>
                <w:rFonts w:eastAsia="Calibri"/>
                <w:spacing w:val="48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zCs w:val="24"/>
                <w:lang w:val="ro-RO"/>
              </w:rPr>
              <w:t xml:space="preserve">în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anu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-5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ter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r</w:t>
            </w:r>
          </w:p>
          <w:p w14:paraId="2E33D74C" w14:textId="77777777" w:rsidR="00AA136A" w:rsidRPr="009C3A73" w:rsidRDefault="00AA136A" w:rsidP="00044FAA">
            <w:pPr>
              <w:spacing w:after="0" w:line="360" w:lineRule="auto"/>
              <w:ind w:right="54"/>
              <w:jc w:val="both"/>
              <w:rPr>
                <w:rFonts w:eastAsia="Calibri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Planului managerial pentru anul școlar curent</w:t>
            </w:r>
          </w:p>
          <w:p w14:paraId="15D75C1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 contracte de închiriere</w:t>
            </w:r>
            <w:r>
              <w:rPr>
                <w:rFonts w:eastAsia="Calibri" w:cs="Times New Roman"/>
                <w:szCs w:val="24"/>
                <w:lang w:val="ro-RO"/>
              </w:rPr>
              <w:t xml:space="preserve"> </w:t>
            </w:r>
            <w:r w:rsidRPr="009C3A73">
              <w:rPr>
                <w:rFonts w:eastAsia="Calibri" w:cs="Times New Roman"/>
                <w:szCs w:val="24"/>
                <w:lang w:val="ro-RO"/>
              </w:rPr>
              <w:t xml:space="preserve">spații </w:t>
            </w:r>
          </w:p>
          <w:p w14:paraId="01F5DF1E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Planului de măsuri pentru asigurarea siguranţei şi protecţiei elevilor şi cadrelor didactice</w:t>
            </w:r>
          </w:p>
          <w:p w14:paraId="507D2AC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Definitivarea şi aprobarea burselor </w:t>
            </w:r>
          </w:p>
          <w:p w14:paraId="6CE027C8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Discutare</w:t>
            </w:r>
            <w:r>
              <w:rPr>
                <w:rFonts w:eastAsia="Calibri" w:cs="Times New Roman"/>
                <w:szCs w:val="24"/>
                <w:lang w:val="ro-RO"/>
              </w:rPr>
              <w:t>a</w:t>
            </w:r>
            <w:r w:rsidRPr="009C3A73">
              <w:rPr>
                <w:rFonts w:eastAsia="Calibri" w:cs="Times New Roman"/>
                <w:szCs w:val="24"/>
                <w:lang w:val="ro-RO"/>
              </w:rPr>
              <w:t xml:space="preserve"> </w:t>
            </w:r>
            <w:r>
              <w:rPr>
                <w:rFonts w:eastAsia="Calibri" w:cs="Times New Roman"/>
                <w:szCs w:val="24"/>
                <w:lang w:val="ro-RO"/>
              </w:rPr>
              <w:t>ș</w:t>
            </w:r>
            <w:r w:rsidRPr="009C3A73">
              <w:rPr>
                <w:rFonts w:eastAsia="Calibri" w:cs="Times New Roman"/>
                <w:szCs w:val="24"/>
                <w:lang w:val="ro-RO"/>
              </w:rPr>
              <w:t>i supunere</w:t>
            </w:r>
            <w:r>
              <w:rPr>
                <w:rFonts w:eastAsia="Calibri" w:cs="Times New Roman"/>
                <w:szCs w:val="24"/>
                <w:lang w:val="ro-RO"/>
              </w:rPr>
              <w:t>a</w:t>
            </w:r>
            <w:r w:rsidRPr="009C3A73">
              <w:rPr>
                <w:rFonts w:eastAsia="Calibri" w:cs="Times New Roman"/>
                <w:szCs w:val="24"/>
                <w:lang w:val="ro-RO"/>
              </w:rPr>
              <w:t xml:space="preserve"> aprobării a cererilor diverse</w:t>
            </w:r>
          </w:p>
        </w:tc>
        <w:tc>
          <w:tcPr>
            <w:tcW w:w="2410" w:type="dxa"/>
            <w:gridSpan w:val="2"/>
          </w:tcPr>
          <w:p w14:paraId="6E6319AA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lastRenderedPageBreak/>
              <w:t>Modul 1</w:t>
            </w:r>
          </w:p>
        </w:tc>
      </w:tr>
      <w:tr w:rsidR="00AA136A" w:rsidRPr="005805D4" w14:paraId="3FEB2DAB" w14:textId="77777777" w:rsidTr="000A4525">
        <w:tc>
          <w:tcPr>
            <w:tcW w:w="776" w:type="dxa"/>
          </w:tcPr>
          <w:p w14:paraId="2AE3BF6D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3.</w:t>
            </w:r>
          </w:p>
        </w:tc>
        <w:tc>
          <w:tcPr>
            <w:tcW w:w="10067" w:type="dxa"/>
          </w:tcPr>
          <w:p w14:paraId="7E337D27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concediilor de odihnă</w:t>
            </w:r>
          </w:p>
          <w:p w14:paraId="18554917" w14:textId="741A0042" w:rsidR="00AA136A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Analiza planurilor de activităţi ale comisiilor de lucru</w:t>
            </w:r>
          </w:p>
          <w:p w14:paraId="2488E5FB" w14:textId="6CB54D53" w:rsidR="00C10858" w:rsidRPr="009C3A73" w:rsidRDefault="00C10858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C10858">
              <w:rPr>
                <w:rFonts w:eastAsia="Calibri" w:cs="Times New Roman"/>
                <w:szCs w:val="24"/>
                <w:lang w:val="ro-RO"/>
              </w:rPr>
              <w:t>Validarea programului „Școala altfel: Să ştii mai multe, să fii mai bun”</w:t>
            </w:r>
          </w:p>
          <w:p w14:paraId="1AE1BE04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Aprobarea proiectului planului de şcolarizare pentru anul </w:t>
            </w:r>
            <w:r>
              <w:rPr>
                <w:rFonts w:eastAsia="Calibri" w:cs="Times New Roman"/>
                <w:szCs w:val="24"/>
                <w:lang w:val="ro-RO"/>
              </w:rPr>
              <w:t>școlar viitor</w:t>
            </w:r>
          </w:p>
          <w:p w14:paraId="61435DF1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7077D31F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2</w:t>
            </w:r>
          </w:p>
        </w:tc>
      </w:tr>
      <w:tr w:rsidR="00AA136A" w:rsidRPr="005805D4" w14:paraId="7D2B8CC5" w14:textId="77777777" w:rsidTr="000A4525">
        <w:tc>
          <w:tcPr>
            <w:tcW w:w="776" w:type="dxa"/>
          </w:tcPr>
          <w:p w14:paraId="3C43D80E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4.</w:t>
            </w:r>
          </w:p>
        </w:tc>
        <w:tc>
          <w:tcPr>
            <w:tcW w:w="10067" w:type="dxa"/>
          </w:tcPr>
          <w:p w14:paraId="11C4703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tematicii activităților extrașcolare</w:t>
            </w:r>
          </w:p>
          <w:p w14:paraId="3812EE97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Prezentarea şi aprobarea proiectului de buget </w:t>
            </w:r>
          </w:p>
          <w:p w14:paraId="4957D831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Analiza economico-financiară a sectoarelor autofinanţate (aprobarea planului de venituri şi cheltuieli)</w:t>
            </w:r>
          </w:p>
          <w:p w14:paraId="4A0DB8A0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0B70B063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2</w:t>
            </w:r>
          </w:p>
        </w:tc>
      </w:tr>
      <w:tr w:rsidR="00AA136A" w:rsidRPr="005805D4" w14:paraId="665F3C13" w14:textId="77777777" w:rsidTr="000A4525">
        <w:tc>
          <w:tcPr>
            <w:tcW w:w="776" w:type="dxa"/>
          </w:tcPr>
          <w:p w14:paraId="0AC4545C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5.</w:t>
            </w:r>
          </w:p>
        </w:tc>
        <w:tc>
          <w:tcPr>
            <w:tcW w:w="10067" w:type="dxa"/>
          </w:tcPr>
          <w:p w14:paraId="28E50B64" w14:textId="77777777" w:rsidR="00AA136A" w:rsidRPr="009C3A73" w:rsidRDefault="00AA136A" w:rsidP="00044FAA">
            <w:pPr>
              <w:spacing w:after="0" w:line="280" w:lineRule="exact"/>
              <w:rPr>
                <w:rFonts w:eastAsia="Calibri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Apro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b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are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 xml:space="preserve">a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v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uăr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r la</w:t>
            </w:r>
            <w:r w:rsidRPr="009C3A73">
              <w:rPr>
                <w:rFonts w:eastAsia="Calibri"/>
                <w:spacing w:val="17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per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s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na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 xml:space="preserve">l </w:t>
            </w:r>
            <w:r>
              <w:rPr>
                <w:rFonts w:eastAsia="Calibri"/>
                <w:spacing w:val="1"/>
                <w:position w:val="1"/>
                <w:szCs w:val="24"/>
                <w:lang w:val="ro-RO"/>
              </w:rPr>
              <w:t>administrativ (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ned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da</w:t>
            </w:r>
            <w:r w:rsidRPr="009C3A73">
              <w:rPr>
                <w:rFonts w:eastAsia="Calibri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zCs w:val="24"/>
                <w:lang w:val="ro-RO"/>
              </w:rPr>
              <w:t>ic</w:t>
            </w:r>
            <w:r>
              <w:rPr>
                <w:rFonts w:eastAsia="Calibri"/>
                <w:szCs w:val="24"/>
                <w:lang w:val="ro-RO"/>
              </w:rPr>
              <w:t>)</w:t>
            </w:r>
          </w:p>
          <w:p w14:paraId="7B67F826" w14:textId="4590AB95" w:rsidR="000A4525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5EA7CC8E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3</w:t>
            </w:r>
          </w:p>
        </w:tc>
      </w:tr>
      <w:tr w:rsidR="00AA136A" w:rsidRPr="005805D4" w14:paraId="2E806550" w14:textId="77777777" w:rsidTr="000A4525">
        <w:tc>
          <w:tcPr>
            <w:tcW w:w="776" w:type="dxa"/>
          </w:tcPr>
          <w:p w14:paraId="6E909298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6.</w:t>
            </w:r>
          </w:p>
        </w:tc>
        <w:tc>
          <w:tcPr>
            <w:tcW w:w="10067" w:type="dxa"/>
          </w:tcPr>
          <w:p w14:paraId="3B54CE6D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planului de încadrare pentru anul școlar următor</w:t>
            </w:r>
          </w:p>
          <w:p w14:paraId="3F7FF328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Informare cu privire la proiectele naţionale şi internaționale derulate în unitate</w:t>
            </w:r>
          </w:p>
          <w:p w14:paraId="450CB5C0" w14:textId="77777777" w:rsidR="00AA136A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  <w:p w14:paraId="2AA00AEB" w14:textId="43699883" w:rsidR="00044FAA" w:rsidRPr="009C3A73" w:rsidRDefault="00044FA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</w:p>
        </w:tc>
        <w:tc>
          <w:tcPr>
            <w:tcW w:w="2410" w:type="dxa"/>
            <w:gridSpan w:val="2"/>
          </w:tcPr>
          <w:p w14:paraId="58CF947D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3</w:t>
            </w:r>
          </w:p>
        </w:tc>
      </w:tr>
      <w:tr w:rsidR="00AA136A" w:rsidRPr="005805D4" w14:paraId="1D89A932" w14:textId="77777777" w:rsidTr="000A4525">
        <w:tc>
          <w:tcPr>
            <w:tcW w:w="776" w:type="dxa"/>
          </w:tcPr>
          <w:p w14:paraId="0EBB891B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lastRenderedPageBreak/>
              <w:t>7.</w:t>
            </w:r>
          </w:p>
        </w:tc>
        <w:tc>
          <w:tcPr>
            <w:tcW w:w="10067" w:type="dxa"/>
          </w:tcPr>
          <w:p w14:paraId="4B877885" w14:textId="3013B5AC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Validarea programului „</w:t>
            </w:r>
            <w:r w:rsidR="00C10858">
              <w:rPr>
                <w:rFonts w:eastAsia="Calibri" w:cs="Times New Roman"/>
                <w:szCs w:val="24"/>
                <w:lang w:val="ro-RO"/>
              </w:rPr>
              <w:t>Săptămâna Verde</w:t>
            </w:r>
            <w:r w:rsidRPr="009C3A73">
              <w:rPr>
                <w:rFonts w:eastAsia="Calibri" w:cs="Times New Roman"/>
                <w:szCs w:val="24"/>
                <w:lang w:val="ro-RO"/>
              </w:rPr>
              <w:t>”</w:t>
            </w:r>
          </w:p>
          <w:p w14:paraId="27276A7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2E2D5E5C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4</w:t>
            </w:r>
          </w:p>
        </w:tc>
      </w:tr>
      <w:tr w:rsidR="00AA136A" w:rsidRPr="005805D4" w14:paraId="1D7DAE18" w14:textId="77777777" w:rsidTr="00044FAA">
        <w:trPr>
          <w:trHeight w:val="1943"/>
        </w:trPr>
        <w:tc>
          <w:tcPr>
            <w:tcW w:w="776" w:type="dxa"/>
          </w:tcPr>
          <w:p w14:paraId="452C985D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8.</w:t>
            </w:r>
          </w:p>
        </w:tc>
        <w:tc>
          <w:tcPr>
            <w:tcW w:w="10080" w:type="dxa"/>
            <w:gridSpan w:val="2"/>
          </w:tcPr>
          <w:p w14:paraId="5ADE0046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Analiza şi aprobarea ofertei școlare</w:t>
            </w:r>
          </w:p>
          <w:p w14:paraId="11BD6B21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calificativelor parțiale pentru cadrele didactice suplinitoare</w:t>
            </w:r>
          </w:p>
          <w:p w14:paraId="2AC38178" w14:textId="77777777" w:rsidR="00AA136A" w:rsidRPr="009C3A73" w:rsidRDefault="00AA136A" w:rsidP="00044FAA">
            <w:pPr>
              <w:spacing w:after="0" w:line="360" w:lineRule="auto"/>
              <w:rPr>
                <w:rFonts w:eastAsia="Calibri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Apro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b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are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 s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tr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te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gi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7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pacing w:val="12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de</w:t>
            </w:r>
            <w:r w:rsidRPr="009C3A73">
              <w:rPr>
                <w:rFonts w:eastAsia="Calibri"/>
                <w:spacing w:val="2"/>
                <w:position w:val="1"/>
                <w:szCs w:val="24"/>
                <w:lang w:val="ro-RO"/>
              </w:rPr>
              <w:t>z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v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tar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pacing w:val="2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pro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f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si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on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al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2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3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per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s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ona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da</w:t>
            </w:r>
            <w:r w:rsidRPr="009C3A73">
              <w:rPr>
                <w:rFonts w:eastAsia="Calibri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zCs w:val="24"/>
                <w:lang w:val="ro-RO"/>
              </w:rPr>
              <w:t>ic</w:t>
            </w:r>
          </w:p>
          <w:p w14:paraId="294AA014" w14:textId="77777777" w:rsidR="00AA136A" w:rsidRPr="009C3A73" w:rsidRDefault="00AA136A" w:rsidP="00044FAA">
            <w:pPr>
              <w:spacing w:after="0" w:line="360" w:lineRule="auto"/>
              <w:ind w:right="54"/>
              <w:rPr>
                <w:rFonts w:eastAsia="Calibri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szCs w:val="24"/>
                <w:lang w:val="ro-RO"/>
              </w:rPr>
              <w:t>Ana</w:t>
            </w:r>
            <w:r w:rsidRPr="009C3A73">
              <w:rPr>
                <w:rFonts w:eastAsia="Calibri"/>
                <w:szCs w:val="24"/>
                <w:lang w:val="ro-RO"/>
              </w:rPr>
              <w:t>li</w:t>
            </w:r>
            <w:r w:rsidRPr="009C3A73">
              <w:rPr>
                <w:rFonts w:eastAsia="Calibri"/>
                <w:spacing w:val="2"/>
                <w:szCs w:val="24"/>
                <w:lang w:val="ro-RO"/>
              </w:rPr>
              <w:t>z</w:t>
            </w:r>
            <w:r w:rsidRPr="009C3A73">
              <w:rPr>
                <w:rFonts w:eastAsia="Calibri"/>
                <w:szCs w:val="24"/>
                <w:lang w:val="ro-RO"/>
              </w:rPr>
              <w:t xml:space="preserve">a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poa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te</w:t>
            </w:r>
            <w:r w:rsidRPr="009C3A73">
              <w:rPr>
                <w:rFonts w:eastAsia="Calibri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zCs w:val="24"/>
                <w:lang w:val="ro-RO"/>
              </w:rPr>
              <w:t xml:space="preserve">r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p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zCs w:val="24"/>
                <w:lang w:val="ro-RO"/>
              </w:rPr>
              <w:t>ivi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szCs w:val="24"/>
                <w:lang w:val="ro-RO"/>
              </w:rPr>
              <w:t xml:space="preserve">d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p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ur</w:t>
            </w:r>
            <w:r w:rsidRPr="009C3A73">
              <w:rPr>
                <w:rFonts w:eastAsia="Calibri"/>
                <w:szCs w:val="24"/>
                <w:lang w:val="ro-RO"/>
              </w:rPr>
              <w:t>g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ere</w:t>
            </w:r>
            <w:r w:rsidRPr="009C3A73">
              <w:rPr>
                <w:rFonts w:eastAsia="Calibri"/>
                <w:szCs w:val="24"/>
                <w:lang w:val="ro-RO"/>
              </w:rPr>
              <w:t xml:space="preserve">a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mater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9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zCs w:val="24"/>
                <w:lang w:val="ro-RO"/>
              </w:rPr>
              <w:t xml:space="preserve">și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e</w:t>
            </w:r>
            <w:r w:rsidRPr="009C3A73">
              <w:rPr>
                <w:rFonts w:eastAsia="Calibri"/>
                <w:szCs w:val="24"/>
                <w:lang w:val="ro-RO"/>
              </w:rPr>
              <w:t>v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2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uare</w:t>
            </w:r>
            <w:r w:rsidRPr="009C3A73">
              <w:rPr>
                <w:rFonts w:eastAsia="Calibri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1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spacing w:val="1"/>
                <w:szCs w:val="24"/>
                <w:lang w:val="ro-RO"/>
              </w:rPr>
              <w:t>m</w:t>
            </w:r>
            <w:r w:rsidRPr="009C3A73">
              <w:rPr>
                <w:rFonts w:eastAsia="Calibri"/>
                <w:szCs w:val="24"/>
                <w:lang w:val="ro-RO"/>
              </w:rPr>
              <w:t>ică</w:t>
            </w:r>
          </w:p>
          <w:p w14:paraId="2EEBDDA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397" w:type="dxa"/>
          </w:tcPr>
          <w:p w14:paraId="29A441D1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4</w:t>
            </w:r>
          </w:p>
        </w:tc>
      </w:tr>
      <w:tr w:rsidR="00AA136A" w:rsidRPr="005805D4" w14:paraId="792C8475" w14:textId="77777777" w:rsidTr="000A4525">
        <w:tc>
          <w:tcPr>
            <w:tcW w:w="776" w:type="dxa"/>
          </w:tcPr>
          <w:p w14:paraId="798C86E9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9.</w:t>
            </w:r>
          </w:p>
        </w:tc>
        <w:tc>
          <w:tcPr>
            <w:tcW w:w="10067" w:type="dxa"/>
          </w:tcPr>
          <w:p w14:paraId="1F20A1B1" w14:textId="77777777" w:rsidR="00AA136A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continuității pentru cadrele didactice suplinitoare</w:t>
            </w:r>
          </w:p>
          <w:p w14:paraId="41E7BF52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Aprobarea dosarelor Gradaţiei de merit</w:t>
            </w:r>
          </w:p>
          <w:p w14:paraId="72A37338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Prezentarea metodologiei de organizare a examenelor, evaluărilor, etc</w:t>
            </w:r>
          </w:p>
          <w:p w14:paraId="038821A9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Prezentarea ofertei școlare pentru anul școlar viitor</w:t>
            </w:r>
          </w:p>
          <w:p w14:paraId="187FFCAE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010D601A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5</w:t>
            </w:r>
          </w:p>
        </w:tc>
      </w:tr>
      <w:tr w:rsidR="00AA136A" w:rsidRPr="005805D4" w14:paraId="7ADEF241" w14:textId="77777777" w:rsidTr="000A4525">
        <w:trPr>
          <w:trHeight w:val="1619"/>
        </w:trPr>
        <w:tc>
          <w:tcPr>
            <w:tcW w:w="776" w:type="dxa"/>
          </w:tcPr>
          <w:p w14:paraId="3BE2737E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10.</w:t>
            </w:r>
          </w:p>
        </w:tc>
        <w:tc>
          <w:tcPr>
            <w:tcW w:w="10067" w:type="dxa"/>
          </w:tcPr>
          <w:p w14:paraId="797578DE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Stabilirea şi aprobarea măsurilor organizatorice pentru încheierea anului şcolar</w:t>
            </w:r>
          </w:p>
          <w:p w14:paraId="2AAAE385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Stabilirea obiectivelor principale ale lucrărilor de întreţinere şi reparaţii pe timp de vară</w:t>
            </w:r>
          </w:p>
          <w:p w14:paraId="78E73D5B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Apro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b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are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8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n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ed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ii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r</w:t>
            </w:r>
            <w:r w:rsidRPr="009C3A73">
              <w:rPr>
                <w:rFonts w:eastAsia="Calibri"/>
                <w:spacing w:val="-12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 xml:space="preserve">e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od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hn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ă</w:t>
            </w:r>
            <w:r w:rsidRPr="009C3A73">
              <w:rPr>
                <w:rFonts w:eastAsia="Calibri"/>
                <w:spacing w:val="-8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per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s</w:t>
            </w:r>
            <w:r w:rsidRPr="009C3A73">
              <w:rPr>
                <w:rFonts w:eastAsia="Calibri"/>
                <w:spacing w:val="-1"/>
                <w:position w:val="1"/>
                <w:szCs w:val="24"/>
                <w:lang w:val="ro-RO"/>
              </w:rPr>
              <w:t>o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na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spacing w:val="-2"/>
                <w:position w:val="1"/>
                <w:szCs w:val="24"/>
                <w:lang w:val="ro-RO"/>
              </w:rPr>
              <w:t>l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u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-13"/>
                <w:position w:val="1"/>
                <w:szCs w:val="24"/>
                <w:lang w:val="ro-RO"/>
              </w:rPr>
              <w:t xml:space="preserve"> 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d</w:t>
            </w:r>
            <w:r w:rsidRPr="009C3A73">
              <w:rPr>
                <w:rFonts w:eastAsia="Calibri"/>
                <w:spacing w:val="2"/>
                <w:position w:val="1"/>
                <w:szCs w:val="24"/>
                <w:lang w:val="ro-RO"/>
              </w:rPr>
              <w:t>a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c</w:t>
            </w:r>
            <w:r w:rsidRPr="009C3A73">
              <w:rPr>
                <w:rFonts w:eastAsia="Calibri"/>
                <w:spacing w:val="1"/>
                <w:position w:val="1"/>
                <w:szCs w:val="24"/>
                <w:lang w:val="ro-RO"/>
              </w:rPr>
              <w:t>t</w:t>
            </w:r>
            <w:r w:rsidRPr="009C3A73">
              <w:rPr>
                <w:rFonts w:eastAsia="Calibri"/>
                <w:position w:val="1"/>
                <w:szCs w:val="24"/>
                <w:lang w:val="ro-RO"/>
              </w:rPr>
              <w:t>ic</w:t>
            </w:r>
          </w:p>
          <w:p w14:paraId="5A29B64E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0D43BE0F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>
              <w:rPr>
                <w:rFonts w:eastAsia="Calibri" w:cs="Times New Roman"/>
                <w:b/>
                <w:szCs w:val="24"/>
                <w:lang w:val="ro-RO"/>
              </w:rPr>
              <w:t>Modul 5</w:t>
            </w:r>
          </w:p>
        </w:tc>
      </w:tr>
      <w:tr w:rsidR="00AA136A" w:rsidRPr="005805D4" w14:paraId="587EE099" w14:textId="77777777" w:rsidTr="000A4525">
        <w:tc>
          <w:tcPr>
            <w:tcW w:w="776" w:type="dxa"/>
          </w:tcPr>
          <w:p w14:paraId="56009947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t>11.</w:t>
            </w:r>
          </w:p>
        </w:tc>
        <w:tc>
          <w:tcPr>
            <w:tcW w:w="10067" w:type="dxa"/>
          </w:tcPr>
          <w:p w14:paraId="700527C2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Stabilirea graficului examenelor de corigenţă</w:t>
            </w:r>
          </w:p>
          <w:p w14:paraId="10D33E0F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Stabilirea comisiilor de examen la corigenţe</w:t>
            </w:r>
          </w:p>
          <w:p w14:paraId="13006D3D" w14:textId="77777777" w:rsidR="00AA136A" w:rsidRDefault="00AA136A" w:rsidP="00044FAA">
            <w:pPr>
              <w:spacing w:after="0" w:line="360" w:lineRule="auto"/>
              <w:rPr>
                <w:rFonts w:eastAsia="Calibri" w:cs="Times New Roman"/>
                <w:color w:val="FF0000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 xml:space="preserve">Validarea raportului la învățătură şi disciplină </w:t>
            </w:r>
          </w:p>
          <w:p w14:paraId="4CDE76DA" w14:textId="77777777" w:rsidR="00AA136A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>
              <w:rPr>
                <w:rFonts w:eastAsia="Calibri" w:cs="Times New Roman"/>
                <w:szCs w:val="24"/>
                <w:lang w:val="ro-RO"/>
              </w:rPr>
              <w:t>Diverse</w:t>
            </w:r>
          </w:p>
          <w:p w14:paraId="5E1E21F1" w14:textId="77777777" w:rsidR="00044FAA" w:rsidRDefault="00044FA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</w:p>
          <w:p w14:paraId="126B81F3" w14:textId="0D82630A" w:rsidR="00044FAA" w:rsidRPr="009C3A73" w:rsidRDefault="00044FA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</w:p>
        </w:tc>
        <w:tc>
          <w:tcPr>
            <w:tcW w:w="2410" w:type="dxa"/>
            <w:gridSpan w:val="2"/>
          </w:tcPr>
          <w:p w14:paraId="4164F103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 w:rsidRPr="009C3A73">
              <w:rPr>
                <w:rFonts w:eastAsia="Calibri" w:cs="Times New Roman"/>
                <w:b/>
                <w:szCs w:val="24"/>
                <w:lang w:val="ro-RO"/>
              </w:rPr>
              <w:t>Iulie</w:t>
            </w:r>
          </w:p>
        </w:tc>
      </w:tr>
      <w:tr w:rsidR="00AA136A" w:rsidRPr="005805D4" w14:paraId="0C247E3D" w14:textId="77777777" w:rsidTr="000A4525">
        <w:tc>
          <w:tcPr>
            <w:tcW w:w="776" w:type="dxa"/>
          </w:tcPr>
          <w:p w14:paraId="167B25A0" w14:textId="77777777" w:rsidR="00AA136A" w:rsidRPr="004634F5" w:rsidRDefault="00AA136A" w:rsidP="00044FAA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2"/>
                <w:lang w:val="ro-RO"/>
              </w:rPr>
            </w:pPr>
            <w:r w:rsidRPr="004634F5">
              <w:rPr>
                <w:rFonts w:eastAsia="Calibri" w:cs="Times New Roman"/>
                <w:b/>
                <w:bCs/>
                <w:sz w:val="22"/>
                <w:lang w:val="ro-RO"/>
              </w:rPr>
              <w:lastRenderedPageBreak/>
              <w:t>12.</w:t>
            </w:r>
          </w:p>
        </w:tc>
        <w:tc>
          <w:tcPr>
            <w:tcW w:w="10067" w:type="dxa"/>
          </w:tcPr>
          <w:p w14:paraId="0D5F2F03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Analiza stadiului pregătirilor pentru noul an şcolar</w:t>
            </w:r>
          </w:p>
          <w:p w14:paraId="179B4F4C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Verificarea bazei materiale pentru noul an şcolar</w:t>
            </w:r>
          </w:p>
          <w:p w14:paraId="3C3DDBD8" w14:textId="77777777" w:rsidR="00AA136A" w:rsidRPr="009C3A73" w:rsidRDefault="00AA136A" w:rsidP="00044FAA">
            <w:pPr>
              <w:spacing w:after="0" w:line="360" w:lineRule="auto"/>
              <w:rPr>
                <w:rFonts w:eastAsia="Calibri" w:cs="Times New Roman"/>
                <w:szCs w:val="24"/>
                <w:lang w:val="ro-RO"/>
              </w:rPr>
            </w:pPr>
            <w:r w:rsidRPr="009C3A73">
              <w:rPr>
                <w:rFonts w:eastAsia="Calibri" w:cs="Times New Roman"/>
                <w:szCs w:val="24"/>
                <w:lang w:val="ro-RO"/>
              </w:rPr>
              <w:t>Diverse</w:t>
            </w:r>
          </w:p>
        </w:tc>
        <w:tc>
          <w:tcPr>
            <w:tcW w:w="2410" w:type="dxa"/>
            <w:gridSpan w:val="2"/>
          </w:tcPr>
          <w:p w14:paraId="2C27C104" w14:textId="77777777" w:rsidR="00AA136A" w:rsidRPr="009C3A73" w:rsidRDefault="00AA136A" w:rsidP="00044FAA">
            <w:pPr>
              <w:spacing w:after="0" w:line="360" w:lineRule="auto"/>
              <w:jc w:val="center"/>
              <w:rPr>
                <w:rFonts w:eastAsia="Calibri" w:cs="Times New Roman"/>
                <w:b/>
                <w:szCs w:val="24"/>
                <w:lang w:val="ro-RO"/>
              </w:rPr>
            </w:pPr>
            <w:r w:rsidRPr="009C3A73">
              <w:rPr>
                <w:rFonts w:eastAsia="Calibri" w:cs="Times New Roman"/>
                <w:b/>
                <w:szCs w:val="24"/>
                <w:lang w:val="ro-RO"/>
              </w:rPr>
              <w:t>August</w:t>
            </w:r>
          </w:p>
        </w:tc>
      </w:tr>
    </w:tbl>
    <w:p w14:paraId="6F0B9E15" w14:textId="77777777" w:rsidR="00AA136A" w:rsidRPr="005805D4" w:rsidRDefault="00AA136A" w:rsidP="00044FAA">
      <w:pPr>
        <w:spacing w:after="0" w:line="240" w:lineRule="auto"/>
        <w:rPr>
          <w:rFonts w:eastAsia="Calibri" w:cs="Times New Roman"/>
          <w:szCs w:val="32"/>
          <w:lang w:val="ro-RO"/>
        </w:rPr>
      </w:pPr>
    </w:p>
    <w:p w14:paraId="2BBC871D" w14:textId="681083AE" w:rsidR="00AA136A" w:rsidRDefault="00AA136A" w:rsidP="00044FAA">
      <w:pPr>
        <w:spacing w:after="0" w:line="240" w:lineRule="exact"/>
        <w:jc w:val="center"/>
        <w:rPr>
          <w:rFonts w:eastAsia="Times New Roman" w:cs="Times New Roman"/>
          <w:szCs w:val="24"/>
          <w:lang w:val="ro-RO"/>
        </w:rPr>
      </w:pPr>
    </w:p>
    <w:p w14:paraId="5C9892E2" w14:textId="6447DEC9" w:rsidR="00542408" w:rsidRDefault="00542408" w:rsidP="00044FAA">
      <w:pPr>
        <w:spacing w:after="0" w:line="240" w:lineRule="exact"/>
        <w:jc w:val="center"/>
        <w:rPr>
          <w:rFonts w:eastAsia="Times New Roman" w:cs="Times New Roman"/>
          <w:szCs w:val="24"/>
          <w:lang w:val="ro-RO"/>
        </w:rPr>
      </w:pPr>
    </w:p>
    <w:p w14:paraId="343ABA6F" w14:textId="5DB0FE73" w:rsidR="00542408" w:rsidRPr="005805D4" w:rsidRDefault="00542408" w:rsidP="00542408">
      <w:pPr>
        <w:spacing w:after="0" w:line="240" w:lineRule="exact"/>
        <w:jc w:val="both"/>
        <w:rPr>
          <w:rFonts w:eastAsia="Times New Roman" w:cs="Times New Roman"/>
          <w:szCs w:val="24"/>
          <w:lang w:val="ro-RO"/>
        </w:rPr>
      </w:pPr>
      <w:r>
        <w:rPr>
          <w:rFonts w:eastAsia="Times New Roman" w:cs="Times New Roman"/>
          <w:szCs w:val="24"/>
          <w:lang w:val="ro-RO"/>
        </w:rPr>
        <w:t xml:space="preserve">*** In functie de probleme care vor apărea pe parcursul anului școlar, graficul poate avea modificări </w:t>
      </w:r>
    </w:p>
    <w:p w14:paraId="2BD5753E" w14:textId="77777777" w:rsidR="00542408" w:rsidRDefault="00AA136A" w:rsidP="00044FAA">
      <w:pPr>
        <w:spacing w:after="0" w:line="240" w:lineRule="auto"/>
        <w:ind w:right="8"/>
        <w:rPr>
          <w:rFonts w:eastAsia="Calibri" w:cs="Times New Roman"/>
          <w:b/>
          <w:bCs/>
          <w:spacing w:val="1"/>
          <w:szCs w:val="24"/>
          <w:lang w:val="ro-RO"/>
        </w:rPr>
      </w:pPr>
      <w:r w:rsidRPr="009C3A73">
        <w:rPr>
          <w:rFonts w:eastAsia="Calibri" w:cs="Times New Roman"/>
          <w:b/>
          <w:bCs/>
          <w:spacing w:val="1"/>
          <w:szCs w:val="24"/>
          <w:lang w:val="ro-RO"/>
        </w:rPr>
        <w:t xml:space="preserve">                                                                                                      </w:t>
      </w:r>
    </w:p>
    <w:p w14:paraId="04CE9C9F" w14:textId="77777777" w:rsidR="00542408" w:rsidRDefault="00542408" w:rsidP="00044FAA">
      <w:pPr>
        <w:spacing w:after="0" w:line="240" w:lineRule="auto"/>
        <w:ind w:right="8"/>
        <w:rPr>
          <w:rFonts w:eastAsia="Calibri" w:cs="Times New Roman"/>
          <w:b/>
          <w:bCs/>
          <w:spacing w:val="1"/>
          <w:szCs w:val="24"/>
          <w:lang w:val="ro-RO"/>
        </w:rPr>
      </w:pPr>
    </w:p>
    <w:p w14:paraId="7A982432" w14:textId="055B338B" w:rsidR="00AA136A" w:rsidRDefault="00AA136A" w:rsidP="00044FAA">
      <w:pPr>
        <w:spacing w:after="0" w:line="240" w:lineRule="auto"/>
        <w:ind w:right="8"/>
        <w:rPr>
          <w:rFonts w:eastAsia="Calibri" w:cs="Times New Roman"/>
          <w:b/>
          <w:bCs/>
          <w:szCs w:val="24"/>
          <w:lang w:val="ro-RO"/>
        </w:rPr>
      </w:pPr>
      <w:r w:rsidRPr="009C3A73">
        <w:rPr>
          <w:rFonts w:eastAsia="Calibri" w:cs="Times New Roman"/>
          <w:b/>
          <w:bCs/>
          <w:spacing w:val="1"/>
          <w:szCs w:val="24"/>
          <w:lang w:val="ro-RO"/>
        </w:rPr>
        <w:t xml:space="preserve"> P</w:t>
      </w:r>
      <w:r w:rsidRPr="009C3A73">
        <w:rPr>
          <w:rFonts w:eastAsia="Calibri" w:cs="Times New Roman"/>
          <w:b/>
          <w:bCs/>
          <w:szCs w:val="24"/>
          <w:lang w:val="ro-RO"/>
        </w:rPr>
        <w:t>re</w:t>
      </w:r>
      <w:r w:rsidRPr="009C3A73">
        <w:rPr>
          <w:rFonts w:eastAsia="Calibri" w:cs="Times New Roman"/>
          <w:b/>
          <w:bCs/>
          <w:spacing w:val="-3"/>
          <w:szCs w:val="24"/>
          <w:lang w:val="ro-RO"/>
        </w:rPr>
        <w:t>ș</w:t>
      </w:r>
      <w:r w:rsidRPr="009C3A73">
        <w:rPr>
          <w:rFonts w:eastAsia="Calibri" w:cs="Times New Roman"/>
          <w:b/>
          <w:bCs/>
          <w:szCs w:val="24"/>
          <w:lang w:val="ro-RO"/>
        </w:rPr>
        <w:t>e</w:t>
      </w:r>
      <w:r w:rsidRPr="009C3A73">
        <w:rPr>
          <w:rFonts w:eastAsia="Calibri" w:cs="Times New Roman"/>
          <w:b/>
          <w:bCs/>
          <w:spacing w:val="-1"/>
          <w:szCs w:val="24"/>
          <w:lang w:val="ro-RO"/>
        </w:rPr>
        <w:t>din</w:t>
      </w:r>
      <w:r w:rsidRPr="009C3A73">
        <w:rPr>
          <w:rFonts w:eastAsia="Calibri" w:cs="Times New Roman"/>
          <w:b/>
          <w:bCs/>
          <w:szCs w:val="24"/>
          <w:lang w:val="ro-RO"/>
        </w:rPr>
        <w:t>te</w:t>
      </w:r>
      <w:r w:rsidRPr="009C3A73">
        <w:rPr>
          <w:rFonts w:eastAsia="Calibri" w:cs="Times New Roman"/>
          <w:b/>
          <w:bCs/>
          <w:spacing w:val="1"/>
          <w:szCs w:val="24"/>
          <w:lang w:val="ro-RO"/>
        </w:rPr>
        <w:t xml:space="preserve"> </w:t>
      </w:r>
      <w:r w:rsidRPr="009C3A73">
        <w:rPr>
          <w:rFonts w:eastAsia="Calibri" w:cs="Times New Roman"/>
          <w:b/>
          <w:bCs/>
          <w:spacing w:val="-3"/>
          <w:szCs w:val="24"/>
          <w:lang w:val="ro-RO"/>
        </w:rPr>
        <w:t>C</w:t>
      </w:r>
      <w:r w:rsidRPr="009C3A73">
        <w:rPr>
          <w:rFonts w:eastAsia="Calibri" w:cs="Times New Roman"/>
          <w:b/>
          <w:bCs/>
          <w:szCs w:val="24"/>
          <w:lang w:val="ro-RO"/>
        </w:rPr>
        <w:t>A</w:t>
      </w:r>
      <w:r w:rsidR="00044FAA">
        <w:rPr>
          <w:rFonts w:eastAsia="Calibri" w:cs="Times New Roman"/>
          <w:b/>
          <w:bCs/>
          <w:szCs w:val="24"/>
          <w:lang w:val="ro-RO"/>
        </w:rPr>
        <w:t>,</w:t>
      </w:r>
    </w:p>
    <w:p w14:paraId="16D4FC51" w14:textId="4BE32E43" w:rsidR="00542408" w:rsidRPr="009C3A73" w:rsidRDefault="00542408" w:rsidP="00044FAA">
      <w:pPr>
        <w:spacing w:after="0" w:line="240" w:lineRule="auto"/>
        <w:ind w:right="8"/>
        <w:rPr>
          <w:rFonts w:eastAsia="Calibri" w:cs="Times New Roman"/>
          <w:b/>
          <w:bCs/>
          <w:szCs w:val="24"/>
          <w:lang w:val="ro-RO"/>
        </w:rPr>
      </w:pPr>
      <w:r>
        <w:rPr>
          <w:rFonts w:eastAsia="Calibri" w:cs="Times New Roman"/>
          <w:b/>
          <w:bCs/>
          <w:szCs w:val="24"/>
          <w:lang w:val="ro-RO"/>
        </w:rPr>
        <w:t>Prof. Bârlog Elena Marcela</w:t>
      </w:r>
    </w:p>
    <w:p w14:paraId="39B18900" w14:textId="06A844CA" w:rsidR="00AA136A" w:rsidRPr="005805D4" w:rsidRDefault="00AA136A" w:rsidP="00044FAA">
      <w:pPr>
        <w:spacing w:after="0"/>
        <w:jc w:val="center"/>
        <w:rPr>
          <w:lang w:val="ro-RO"/>
        </w:rPr>
      </w:pPr>
    </w:p>
    <w:p w14:paraId="44ECD48C" w14:textId="03D33A2C" w:rsidR="009C3A73" w:rsidRPr="00AA136A" w:rsidRDefault="009C3A73" w:rsidP="00044FAA">
      <w:pPr>
        <w:spacing w:after="0"/>
        <w:ind w:right="-49"/>
        <w:jc w:val="center"/>
        <w:rPr>
          <w:rFonts w:eastAsia="Calibri" w:cs="Times New Roman"/>
          <w:b/>
          <w:sz w:val="22"/>
          <w:lang w:val="ro-RO"/>
        </w:rPr>
      </w:pPr>
    </w:p>
    <w:sectPr w:rsidR="009C3A73" w:rsidRPr="00AA136A" w:rsidSect="007A5972">
      <w:headerReference w:type="first" r:id="rId6"/>
      <w:pgSz w:w="16838" w:h="11906" w:orient="landscape"/>
      <w:pgMar w:top="126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7D79" w14:textId="77777777" w:rsidR="00CA01B8" w:rsidRDefault="00CA01B8" w:rsidP="009C3A73">
      <w:pPr>
        <w:spacing w:after="0" w:line="240" w:lineRule="auto"/>
      </w:pPr>
      <w:r>
        <w:separator/>
      </w:r>
    </w:p>
  </w:endnote>
  <w:endnote w:type="continuationSeparator" w:id="0">
    <w:p w14:paraId="3B5D96C0" w14:textId="77777777" w:rsidR="00CA01B8" w:rsidRDefault="00CA01B8" w:rsidP="009C3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77949" w14:textId="77777777" w:rsidR="00CA01B8" w:rsidRDefault="00CA01B8" w:rsidP="009C3A73">
      <w:pPr>
        <w:spacing w:after="0" w:line="240" w:lineRule="auto"/>
      </w:pPr>
      <w:r>
        <w:separator/>
      </w:r>
    </w:p>
  </w:footnote>
  <w:footnote w:type="continuationSeparator" w:id="0">
    <w:p w14:paraId="4BD3E124" w14:textId="77777777" w:rsidR="00CA01B8" w:rsidRDefault="00CA01B8" w:rsidP="009C3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88027" w14:textId="77777777" w:rsidR="003D357D" w:rsidRPr="003D357D" w:rsidRDefault="003D357D" w:rsidP="003D357D">
    <w:pPr>
      <w:tabs>
        <w:tab w:val="left" w:pos="2268"/>
        <w:tab w:val="center" w:pos="2694"/>
        <w:tab w:val="left" w:pos="3969"/>
        <w:tab w:val="left" w:pos="4820"/>
        <w:tab w:val="right" w:pos="9072"/>
      </w:tabs>
      <w:spacing w:after="0" w:line="240" w:lineRule="auto"/>
      <w:jc w:val="center"/>
      <w:rPr>
        <w:rFonts w:eastAsia="Calibri" w:cs="Times New Roman"/>
        <w:sz w:val="20"/>
        <w:szCs w:val="20"/>
        <w:lang w:val="ro-RO"/>
      </w:rPr>
    </w:pPr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3D357D" w:rsidRPr="003D357D" w14:paraId="6FAC4D30" w14:textId="77777777" w:rsidTr="00BE6B4E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39493EE5" w14:textId="19D7B27E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both"/>
            <w:rPr>
              <w:rFonts w:eastAsia="Calibri" w:cs="Times New Roman"/>
              <w:b/>
              <w:sz w:val="20"/>
              <w:szCs w:val="20"/>
              <w:lang w:val="ro-RO"/>
            </w:rPr>
          </w:pPr>
          <w:r w:rsidRPr="003D357D">
            <w:rPr>
              <w:rFonts w:eastAsia="Calibri" w:cs="Times New Roman"/>
              <w:b/>
              <w:noProof/>
              <w:sz w:val="20"/>
              <w:szCs w:val="20"/>
              <w:lang w:val="pt-BR"/>
            </w:rPr>
            <w:drawing>
              <wp:inline distT="0" distB="0" distL="0" distR="0" wp14:anchorId="450C07AA" wp14:editId="3536FEBF">
                <wp:extent cx="714375" cy="638175"/>
                <wp:effectExtent l="0" t="0" r="9525" b="9525"/>
                <wp:docPr id="1967108879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49FEB23B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b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b/>
              <w:sz w:val="20"/>
              <w:szCs w:val="20"/>
              <w:lang w:val="pt-BR"/>
            </w:rPr>
            <w:t>R O M Â N I A</w:t>
          </w:r>
        </w:p>
        <w:p w14:paraId="4B084F82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sz w:val="20"/>
              <w:szCs w:val="20"/>
              <w:lang w:val="pt-BR"/>
            </w:rPr>
            <w:t>INSPECTORATUL ȘCOLAR JUDEȚEAN ALBA</w:t>
          </w:r>
        </w:p>
        <w:p w14:paraId="18DF1269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b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b/>
              <w:sz w:val="20"/>
              <w:szCs w:val="20"/>
              <w:lang w:val="pt-BR"/>
            </w:rPr>
            <w:t xml:space="preserve">ȘCOALA GIMNAZIALĂ ”TIMOTEIU OVIDIU TARNU” </w:t>
          </w:r>
        </w:p>
        <w:p w14:paraId="40D1F400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sz w:val="20"/>
              <w:szCs w:val="20"/>
              <w:lang w:val="pt-BR"/>
            </w:rPr>
            <w:t>STREMȚ, str. PRINCIPALĂ, nr.132, 12828261, ALBA</w:t>
          </w:r>
        </w:p>
        <w:p w14:paraId="518A8422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sz w:val="20"/>
              <w:szCs w:val="20"/>
              <w:lang w:val="pt-BR"/>
            </w:rPr>
            <w:t>TEL/FAX:0258-848123</w:t>
          </w:r>
        </w:p>
        <w:p w14:paraId="49FBE7EA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Calibri" w:cs="Times New Roman"/>
              <w:sz w:val="20"/>
              <w:szCs w:val="20"/>
              <w:lang w:val="pt-BR"/>
            </w:rPr>
          </w:pPr>
          <w:r w:rsidRPr="003D357D">
            <w:rPr>
              <w:rFonts w:eastAsia="Calibri" w:cs="Times New Roman"/>
              <w:sz w:val="20"/>
              <w:szCs w:val="20"/>
              <w:lang w:val="pt-BR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FCD47F" w14:textId="30C3172D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both"/>
            <w:rPr>
              <w:rFonts w:eastAsia="Calibri" w:cs="Times New Roman"/>
              <w:sz w:val="20"/>
              <w:szCs w:val="20"/>
              <w:lang w:val="ro-RO"/>
            </w:rPr>
          </w:pPr>
          <w:r w:rsidRPr="003D357D">
            <w:rPr>
              <w:rFonts w:eastAsia="Calibri" w:cs="Times New Roman"/>
              <w:noProof/>
              <w:sz w:val="20"/>
              <w:szCs w:val="20"/>
              <w:lang w:val="ro-RO" w:eastAsia="ro-RO"/>
            </w:rPr>
            <w:t xml:space="preserve">          </w:t>
          </w:r>
          <w:r w:rsidRPr="003D357D">
            <w:rPr>
              <w:rFonts w:eastAsia="Calibri" w:cs="Times New Roman"/>
              <w:noProof/>
              <w:sz w:val="20"/>
              <w:szCs w:val="20"/>
              <w:lang w:val="ro-RO" w:eastAsia="ro-RO"/>
            </w:rPr>
            <w:drawing>
              <wp:inline distT="0" distB="0" distL="0" distR="0" wp14:anchorId="798ECF02" wp14:editId="5C89E27F">
                <wp:extent cx="695325" cy="542925"/>
                <wp:effectExtent l="0" t="0" r="9525" b="9525"/>
                <wp:docPr id="843657858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0170F9D6" w14:textId="7AFF4DEB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both"/>
            <w:rPr>
              <w:rFonts w:eastAsia="Calibri" w:cs="Times New Roman"/>
              <w:sz w:val="20"/>
              <w:szCs w:val="20"/>
              <w:lang w:val="ro-RO"/>
            </w:rPr>
          </w:pPr>
          <w:r w:rsidRPr="003D357D">
            <w:rPr>
              <w:rFonts w:eastAsia="Calibri" w:cs="Times New Roman"/>
              <w:b/>
              <w:sz w:val="20"/>
              <w:szCs w:val="20"/>
              <w:lang w:val="ro-RO"/>
            </w:rPr>
            <w:t>MINISTERUL      EDUCAŢIEI</w:t>
          </w:r>
          <w:r w:rsidR="00C10858">
            <w:rPr>
              <w:rFonts w:eastAsia="Calibri" w:cs="Times New Roman"/>
              <w:b/>
              <w:sz w:val="20"/>
              <w:szCs w:val="20"/>
              <w:lang w:val="ro-RO"/>
            </w:rPr>
            <w:t xml:space="preserve"> ȘI CERCETĂRII 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662D3738" w14:textId="77777777" w:rsidR="003D357D" w:rsidRPr="003D357D" w:rsidRDefault="003D357D" w:rsidP="003D357D">
          <w:pPr>
            <w:tabs>
              <w:tab w:val="center" w:pos="4536"/>
              <w:tab w:val="right" w:pos="9072"/>
            </w:tabs>
            <w:spacing w:after="0" w:line="240" w:lineRule="auto"/>
            <w:jc w:val="both"/>
            <w:rPr>
              <w:rFonts w:eastAsia="Calibri" w:cs="Times New Roman"/>
              <w:b/>
              <w:sz w:val="20"/>
              <w:szCs w:val="20"/>
              <w:lang w:val="ro-RO"/>
            </w:rPr>
          </w:pPr>
        </w:p>
      </w:tc>
    </w:tr>
  </w:tbl>
  <w:p w14:paraId="75E11BC6" w14:textId="77777777" w:rsidR="009C3A73" w:rsidRPr="003D357D" w:rsidRDefault="009C3A73" w:rsidP="003D357D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0BDC"/>
    <w:rsid w:val="00044FAA"/>
    <w:rsid w:val="000A4525"/>
    <w:rsid w:val="00124032"/>
    <w:rsid w:val="00127B6E"/>
    <w:rsid w:val="00135DC7"/>
    <w:rsid w:val="0033264A"/>
    <w:rsid w:val="003D357D"/>
    <w:rsid w:val="003D44B1"/>
    <w:rsid w:val="003E1A00"/>
    <w:rsid w:val="00417F0C"/>
    <w:rsid w:val="00424CF0"/>
    <w:rsid w:val="004D079A"/>
    <w:rsid w:val="00542408"/>
    <w:rsid w:val="00553443"/>
    <w:rsid w:val="005805D4"/>
    <w:rsid w:val="005F1D0F"/>
    <w:rsid w:val="0063031C"/>
    <w:rsid w:val="006B1E55"/>
    <w:rsid w:val="006B7B59"/>
    <w:rsid w:val="006F5003"/>
    <w:rsid w:val="00735CCB"/>
    <w:rsid w:val="00781F59"/>
    <w:rsid w:val="007A5972"/>
    <w:rsid w:val="00864BBD"/>
    <w:rsid w:val="00946C7C"/>
    <w:rsid w:val="009C3A73"/>
    <w:rsid w:val="00AA0BDC"/>
    <w:rsid w:val="00AA136A"/>
    <w:rsid w:val="00AF1863"/>
    <w:rsid w:val="00B60F52"/>
    <w:rsid w:val="00B817DA"/>
    <w:rsid w:val="00C10858"/>
    <w:rsid w:val="00C26984"/>
    <w:rsid w:val="00CA01B8"/>
    <w:rsid w:val="00DC0B50"/>
    <w:rsid w:val="00DD1AB5"/>
    <w:rsid w:val="00DD4593"/>
    <w:rsid w:val="00E25649"/>
    <w:rsid w:val="00F32563"/>
    <w:rsid w:val="00F93D8D"/>
    <w:rsid w:val="00FE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253F8"/>
  <w15:docId w15:val="{504C716F-8F8C-4208-A114-6E0F3DF6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D8D"/>
    <w:pPr>
      <w:spacing w:after="200" w:line="276" w:lineRule="auto"/>
    </w:pPr>
    <w:rPr>
      <w:rFonts w:ascii="Times New Roman" w:hAnsi="Times New Roman"/>
      <w:sz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F93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9C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C3A73"/>
    <w:rPr>
      <w:rFonts w:ascii="Times New Roman" w:hAnsi="Times New Roman"/>
      <w:sz w:val="24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9C3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9C3A73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499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ViPeR13 GhOsT</dc:creator>
  <cp:keywords/>
  <dc:description/>
  <cp:lastModifiedBy>Director</cp:lastModifiedBy>
  <cp:revision>28</cp:revision>
  <cp:lastPrinted>2025-12-23T10:26:00Z</cp:lastPrinted>
  <dcterms:created xsi:type="dcterms:W3CDTF">2019-10-23T08:13:00Z</dcterms:created>
  <dcterms:modified xsi:type="dcterms:W3CDTF">2025-12-28T09:07:00Z</dcterms:modified>
</cp:coreProperties>
</file>